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7A4" w:rsidRDefault="00517B0A" w:rsidP="00057F0D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 w:rsidRPr="0032110E">
        <w:rPr>
          <w:rFonts w:ascii="宋体" w:eastAsia="宋体" w:hAnsi="宋体" w:hint="eastAsia"/>
          <w:sz w:val="30"/>
          <w:szCs w:val="30"/>
        </w:rPr>
        <w:t>2021全国</w:t>
      </w:r>
      <w:proofErr w:type="gramStart"/>
      <w:r w:rsidRPr="0032110E">
        <w:rPr>
          <w:rFonts w:ascii="宋体" w:eastAsia="宋体" w:hAnsi="宋体" w:hint="eastAsia"/>
          <w:sz w:val="30"/>
          <w:szCs w:val="30"/>
        </w:rPr>
        <w:t>馆配商联盟</w:t>
      </w:r>
      <w:proofErr w:type="gramEnd"/>
      <w:r w:rsidRPr="0032110E">
        <w:rPr>
          <w:rFonts w:ascii="宋体" w:eastAsia="宋体" w:hAnsi="宋体" w:hint="eastAsia"/>
          <w:sz w:val="30"/>
          <w:szCs w:val="30"/>
        </w:rPr>
        <w:t>春季线</w:t>
      </w:r>
      <w:proofErr w:type="gramStart"/>
      <w:r w:rsidRPr="0032110E">
        <w:rPr>
          <w:rFonts w:ascii="宋体" w:eastAsia="宋体" w:hAnsi="宋体" w:hint="eastAsia"/>
          <w:sz w:val="30"/>
          <w:szCs w:val="30"/>
        </w:rPr>
        <w:t>上图采会</w:t>
      </w:r>
      <w:proofErr w:type="gramEnd"/>
      <w:r>
        <w:rPr>
          <w:rFonts w:ascii="宋体" w:eastAsia="宋体" w:hAnsi="宋体" w:hint="eastAsia"/>
          <w:sz w:val="30"/>
          <w:szCs w:val="30"/>
        </w:rPr>
        <w:t>操作指南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一、</w:t>
      </w:r>
      <w:proofErr w:type="gramStart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</w:t>
      </w:r>
      <w:proofErr w:type="gramEnd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时间：</w:t>
      </w:r>
      <w:r>
        <w:rPr>
          <w:rFonts w:asciiTheme="majorEastAsia" w:eastAsiaTheme="majorEastAsia" w:hAnsiTheme="majorEastAsia" w:hint="eastAsia"/>
          <w:sz w:val="24"/>
          <w:szCs w:val="24"/>
        </w:rPr>
        <w:t>2021年3月15日-3月19日</w:t>
      </w:r>
    </w:p>
    <w:p w:rsidR="005A77A4" w:rsidRDefault="00864EA3">
      <w:pPr>
        <w:ind w:firstLineChars="194" w:firstLine="467"/>
        <w:rPr>
          <w:rFonts w:asciiTheme="majorEastAsia" w:eastAsiaTheme="majorEastAsia" w:hAnsiTheme="majorEastAsia"/>
          <w:sz w:val="24"/>
          <w:szCs w:val="24"/>
        </w:rPr>
      </w:pPr>
      <w:proofErr w:type="gramStart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</w:t>
      </w:r>
      <w:proofErr w:type="gramEnd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网址</w:t>
      </w:r>
      <w:r>
        <w:rPr>
          <w:rFonts w:hint="eastAsia"/>
        </w:rPr>
        <w:t>：</w:t>
      </w:r>
      <w:hyperlink r:id="rId8" w:history="1">
        <w:r>
          <w:rPr>
            <w:rStyle w:val="a6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</w:p>
    <w:p w:rsidR="005A77A4" w:rsidRDefault="005A77A4">
      <w:pPr>
        <w:ind w:firstLineChars="194" w:firstLine="407"/>
      </w:pP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二、登录：</w:t>
      </w:r>
      <w:r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  <w:r>
        <w:rPr>
          <w:rFonts w:asciiTheme="majorEastAsia" w:eastAsiaTheme="majorEastAsia" w:hAnsiTheme="majorEastAsia" w:hint="eastAsia"/>
          <w:b/>
          <w:bCs/>
          <w:color w:val="FF0000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bCs/>
          <w:color w:val="FF0000"/>
          <w:sz w:val="28"/>
          <w:szCs w:val="28"/>
        </w:rPr>
        <w:t>用户名：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  <w:u w:val="single"/>
        </w:rPr>
        <w:t>XBMZRT225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2926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【用户名】→平台自动识别【图书馆名称】→选择单位属性【高校馆、公共馆、高职馆、少儿馆】→输入【图形码】登录。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211201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注：平台将数据</w:t>
      </w:r>
      <w:proofErr w:type="gramStart"/>
      <w:r>
        <w:rPr>
          <w:rFonts w:asciiTheme="majorEastAsia" w:eastAsiaTheme="majorEastAsia" w:hAnsiTheme="majorEastAsia" w:hint="eastAsia"/>
          <w:b/>
          <w:sz w:val="24"/>
          <w:szCs w:val="24"/>
        </w:rPr>
        <w:t>分大学</w:t>
      </w:r>
      <w:proofErr w:type="gramEnd"/>
      <w:r>
        <w:rPr>
          <w:rFonts w:asciiTheme="majorEastAsia" w:eastAsiaTheme="majorEastAsia" w:hAnsiTheme="majorEastAsia" w:hint="eastAsia"/>
          <w:b/>
          <w:sz w:val="24"/>
          <w:szCs w:val="24"/>
        </w:rPr>
        <w:t>版、高职版、少儿版和全品种，图书馆可根据单位属性登录，登录后平台将呈现对应版本的数据。</w:t>
      </w:r>
    </w:p>
    <w:p w:rsidR="005A77A4" w:rsidRDefault="005A77A4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三、荐购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1、检索图书：</w:t>
      </w:r>
      <w:r>
        <w:rPr>
          <w:rFonts w:asciiTheme="majorEastAsia" w:eastAsiaTheme="majorEastAsia" w:hAnsiTheme="majorEastAsia" w:hint="eastAsia"/>
          <w:sz w:val="24"/>
          <w:szCs w:val="24"/>
        </w:rPr>
        <w:t>点击首页的【图书发现】可直接进入选购界面。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4381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 w:rsidR="005A77A4" w:rsidRDefault="005A77A4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1.2、平台提供【列表】和【表格】两种呈现模式。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166624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2、高级检索：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可同时满足多项检索条件，筛选出需要选购的书目。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38785"/>
            <wp:effectExtent l="1905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</w:t>
      </w:r>
      <w:proofErr w:type="gramStart"/>
      <w:r>
        <w:rPr>
          <w:rFonts w:asciiTheme="majorEastAsia" w:eastAsiaTheme="majorEastAsia" w:hAnsiTheme="majorEastAsia" w:hint="eastAsia"/>
          <w:b/>
          <w:sz w:val="24"/>
          <w:szCs w:val="24"/>
        </w:rPr>
        <w:t>纸电同步</w:t>
      </w:r>
      <w:proofErr w:type="gramEnd"/>
      <w:r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</w:rPr>
        <w:t>可直接选购纸质图书，电子书仅做参考。如需购电子书可联系图书馆老师。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6215" cy="518160"/>
            <wp:effectExtent l="19050" t="0" r="569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864EA3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4、我的荐购：</w:t>
      </w:r>
      <w:r>
        <w:rPr>
          <w:rFonts w:asciiTheme="majorEastAsia" w:eastAsiaTheme="majorEastAsia" w:hAnsiTheme="majorEastAsia" w:hint="eastAsia"/>
          <w:sz w:val="24"/>
          <w:szCs w:val="24"/>
        </w:rPr>
        <w:t>【个人中心】→【我的荐购】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中可查看到所有的荐购书目，及图书馆的采纳情况。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6215" cy="1772920"/>
            <wp:effectExtent l="19050" t="0" r="332" b="0"/>
            <wp:docPr id="1" name="图片 1" descr="C:\Users\高詹利\Desktop\1A2C66A1-DBCD-4dca-927F-F2F921B2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高詹利\Desktop\1A2C66A1-DBCD-4dca-927F-F2F921B2104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5A77A4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四、平台展示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其左上角展示领导讲话及平台消息发布。其他板块主要展示重点出版社书目，直接点击出版社名称即可进入选书界面。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201485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2、分会场：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2.1、出版社分会场：按出版社综合分类和出版公司名称展示各出版社图书，点击分类首先展示该类别下的出版社名单，点击出版社名称即可进入选书界面。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lastRenderedPageBreak/>
        <w:drawing>
          <wp:inline distT="0" distB="0" distL="0" distR="0">
            <wp:extent cx="5278120" cy="1570355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2.2、图书分会场：根据图书的中图法分类及学科分类展示各类图书，直接点击分类即可进入选书界面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34302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4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3、论坛：</w:t>
      </w:r>
      <w:r>
        <w:rPr>
          <w:rFonts w:asciiTheme="majorEastAsia" w:eastAsiaTheme="majorEastAsia" w:hAnsiTheme="majorEastAsia" w:hint="eastAsia"/>
          <w:sz w:val="24"/>
          <w:szCs w:val="24"/>
        </w:rPr>
        <w:t>2021全国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馆配商联盟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春季线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上图采会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期间平台以录播方式播出以《图书馆智能化建设的发展趋势》、《哥伦布克——基于图书的知识发现》、《优化出版品种结构对图书市场的影响》为主题的三场论坛。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4、新闻区：</w:t>
      </w:r>
      <w:r>
        <w:rPr>
          <w:rFonts w:asciiTheme="majorEastAsia" w:eastAsiaTheme="majorEastAsia" w:hAnsiTheme="majorEastAsia" w:hint="eastAsia"/>
          <w:sz w:val="24"/>
          <w:szCs w:val="24"/>
        </w:rPr>
        <w:t>发布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最新线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上书市动态。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5、销量排行榜：</w:t>
      </w:r>
      <w:r>
        <w:rPr>
          <w:rFonts w:asciiTheme="majorEastAsia" w:eastAsiaTheme="majorEastAsia" w:hAnsiTheme="majorEastAsia" w:hint="eastAsia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 w:rsidR="005A77A4" w:rsidRDefault="00864EA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6、留言板：</w:t>
      </w:r>
      <w:r>
        <w:rPr>
          <w:rFonts w:asciiTheme="majorEastAsia" w:eastAsiaTheme="majorEastAsia" w:hAnsiTheme="majorEastAsia" w:hint="eastAsia"/>
          <w:sz w:val="24"/>
          <w:szCs w:val="24"/>
        </w:rPr>
        <w:t>平台的交流区，实时在线客服答疑解惑。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5A77A4" w:rsidRDefault="005A77A4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5A77A4" w:rsidRPr="00716E0E" w:rsidRDefault="005A77A4" w:rsidP="005A77A4">
      <w:pPr>
        <w:spacing w:line="360" w:lineRule="auto"/>
        <w:ind w:left="420" w:hangingChars="150" w:hanging="420"/>
        <w:jc w:val="right"/>
        <w:rPr>
          <w:rFonts w:ascii="楷体" w:eastAsia="楷体" w:hAnsi="楷体" w:cs="楷体"/>
          <w:sz w:val="28"/>
          <w:szCs w:val="28"/>
        </w:rPr>
      </w:pPr>
      <w:bookmarkStart w:id="0" w:name="_GoBack"/>
      <w:bookmarkEnd w:id="0"/>
    </w:p>
    <w:sectPr w:rsidR="005A77A4" w:rsidRPr="00716E0E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6A6" w:rsidRDefault="00C566A6" w:rsidP="00517B0A">
      <w:r>
        <w:separator/>
      </w:r>
    </w:p>
  </w:endnote>
  <w:endnote w:type="continuationSeparator" w:id="0">
    <w:p w:rsidR="00C566A6" w:rsidRDefault="00C566A6" w:rsidP="00517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6A6" w:rsidRDefault="00C566A6" w:rsidP="00517B0A">
      <w:r>
        <w:separator/>
      </w:r>
    </w:p>
  </w:footnote>
  <w:footnote w:type="continuationSeparator" w:id="0">
    <w:p w:rsidR="00C566A6" w:rsidRDefault="00C566A6" w:rsidP="00517B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37A5"/>
    <w:rsid w:val="000153BC"/>
    <w:rsid w:val="0002041E"/>
    <w:rsid w:val="00043573"/>
    <w:rsid w:val="00057F0D"/>
    <w:rsid w:val="000A57C7"/>
    <w:rsid w:val="000C42C7"/>
    <w:rsid w:val="00117BC1"/>
    <w:rsid w:val="001421BF"/>
    <w:rsid w:val="001B3190"/>
    <w:rsid w:val="001D32AA"/>
    <w:rsid w:val="001E6BEC"/>
    <w:rsid w:val="00237380"/>
    <w:rsid w:val="00240B7A"/>
    <w:rsid w:val="0026097B"/>
    <w:rsid w:val="00277909"/>
    <w:rsid w:val="003B0258"/>
    <w:rsid w:val="003B4973"/>
    <w:rsid w:val="003D2163"/>
    <w:rsid w:val="003E039E"/>
    <w:rsid w:val="00437952"/>
    <w:rsid w:val="00490D2D"/>
    <w:rsid w:val="00503B1C"/>
    <w:rsid w:val="00517B0A"/>
    <w:rsid w:val="00533128"/>
    <w:rsid w:val="0054587D"/>
    <w:rsid w:val="00545CD3"/>
    <w:rsid w:val="00576785"/>
    <w:rsid w:val="005A77A4"/>
    <w:rsid w:val="006267A4"/>
    <w:rsid w:val="006379AB"/>
    <w:rsid w:val="00664AEF"/>
    <w:rsid w:val="00716E0E"/>
    <w:rsid w:val="00724565"/>
    <w:rsid w:val="00747114"/>
    <w:rsid w:val="007537A5"/>
    <w:rsid w:val="00793AF3"/>
    <w:rsid w:val="007C0B3C"/>
    <w:rsid w:val="007D4524"/>
    <w:rsid w:val="007D46EE"/>
    <w:rsid w:val="008146B5"/>
    <w:rsid w:val="00864EA3"/>
    <w:rsid w:val="008932D5"/>
    <w:rsid w:val="008A244F"/>
    <w:rsid w:val="008B1AD4"/>
    <w:rsid w:val="00912FAA"/>
    <w:rsid w:val="00950506"/>
    <w:rsid w:val="009914A2"/>
    <w:rsid w:val="009A5F97"/>
    <w:rsid w:val="00A6165D"/>
    <w:rsid w:val="00B32B68"/>
    <w:rsid w:val="00BD4147"/>
    <w:rsid w:val="00C033AA"/>
    <w:rsid w:val="00C058B8"/>
    <w:rsid w:val="00C20CA4"/>
    <w:rsid w:val="00C566A6"/>
    <w:rsid w:val="00C63DF2"/>
    <w:rsid w:val="00C65B2A"/>
    <w:rsid w:val="00C9615A"/>
    <w:rsid w:val="00CB3FB8"/>
    <w:rsid w:val="00CB7CE3"/>
    <w:rsid w:val="00CC549C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63B02"/>
    <w:rsid w:val="00FA2BF7"/>
    <w:rsid w:val="00FC360D"/>
    <w:rsid w:val="00FE3ED7"/>
    <w:rsid w:val="0DAA0E02"/>
    <w:rsid w:val="11625C45"/>
    <w:rsid w:val="11F6769C"/>
    <w:rsid w:val="295C3DE9"/>
    <w:rsid w:val="325902E2"/>
    <w:rsid w:val="3D692366"/>
    <w:rsid w:val="445413CB"/>
    <w:rsid w:val="4A0B47D8"/>
    <w:rsid w:val="4B756DEC"/>
    <w:rsid w:val="4CFC2B10"/>
    <w:rsid w:val="4D746C07"/>
    <w:rsid w:val="4E6B6536"/>
    <w:rsid w:val="52CF1475"/>
    <w:rsid w:val="539A56D0"/>
    <w:rsid w:val="5D4925C6"/>
    <w:rsid w:val="5D4B1E5D"/>
    <w:rsid w:val="5D7F0E9E"/>
    <w:rsid w:val="5F6B3E2D"/>
    <w:rsid w:val="620F7762"/>
    <w:rsid w:val="62BA0028"/>
    <w:rsid w:val="66B4282E"/>
    <w:rsid w:val="715D3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cxstar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136</Words>
  <Characters>778</Characters>
  <Application>Microsoft Office Word</Application>
  <DocSecurity>0</DocSecurity>
  <Lines>6</Lines>
  <Paragraphs>1</Paragraphs>
  <ScaleCrop>false</ScaleCrop>
  <Company>微软中国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赵丽良</cp:lastModifiedBy>
  <cp:revision>13</cp:revision>
  <dcterms:created xsi:type="dcterms:W3CDTF">2021-03-02T06:14:00Z</dcterms:created>
  <dcterms:modified xsi:type="dcterms:W3CDTF">2021-03-12T09:22:00Z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